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5B4" w:rsidRPr="00264AEB" w:rsidRDefault="008E45B4" w:rsidP="008E45B4">
      <w:pPr>
        <w:pBdr>
          <w:bottom w:val="single" w:sz="6" w:space="1" w:color="auto"/>
        </w:pBdr>
        <w:rPr>
          <w:b/>
          <w:lang w:val="ro-RO"/>
        </w:rPr>
      </w:pPr>
      <w:r w:rsidRPr="00A6709B">
        <w:rPr>
          <w:b/>
          <w:lang w:val="ro-RO"/>
        </w:rPr>
        <w:t xml:space="preserve">Liceul </w:t>
      </w:r>
      <w:r>
        <w:rPr>
          <w:b/>
          <w:lang w:val="ro-RO"/>
        </w:rPr>
        <w:t xml:space="preserve">Teoretic Republican ”ARISTOTEL”                                                    </w:t>
      </w:r>
      <w:proofErr w:type="spellStart"/>
      <w:r w:rsidRPr="00264AEB">
        <w:rPr>
          <w:b/>
          <w:lang w:val="en-US"/>
        </w:rPr>
        <w:t>Autoconducerea</w:t>
      </w:r>
      <w:proofErr w:type="spellEnd"/>
      <w:r w:rsidRPr="00264AEB">
        <w:rPr>
          <w:b/>
          <w:lang w:val="en-US"/>
        </w:rPr>
        <w:t xml:space="preserve"> </w:t>
      </w:r>
      <w:r>
        <w:rPr>
          <w:b/>
          <w:lang w:val="ro-RO"/>
        </w:rPr>
        <w:t>școlară</w:t>
      </w:r>
    </w:p>
    <w:p w:rsidR="008E45B4" w:rsidRPr="00264AEB" w:rsidRDefault="008E45B4" w:rsidP="008E45B4">
      <w:pPr>
        <w:jc w:val="center"/>
        <w:rPr>
          <w:lang w:val="en-US"/>
        </w:rPr>
      </w:pPr>
    </w:p>
    <w:p w:rsidR="00DD383C" w:rsidRDefault="008E45B4" w:rsidP="008E45B4">
      <w:pPr>
        <w:jc w:val="center"/>
        <w:rPr>
          <w:b/>
          <w:lang w:val="ro-RO"/>
        </w:rPr>
      </w:pPr>
      <w:r>
        <w:rPr>
          <w:b/>
          <w:lang w:val="ro-RO"/>
        </w:rPr>
        <w:t xml:space="preserve">CONSILIUL ELEVILOR </w:t>
      </w:r>
    </w:p>
    <w:p w:rsidR="008E45B4" w:rsidRPr="00264AEB" w:rsidRDefault="008E45B4" w:rsidP="008E45B4">
      <w:pPr>
        <w:jc w:val="center"/>
        <w:rPr>
          <w:b/>
          <w:lang w:val="en-US"/>
        </w:rPr>
      </w:pPr>
      <w:r>
        <w:rPr>
          <w:b/>
          <w:lang w:val="en-US"/>
        </w:rPr>
        <w:t xml:space="preserve">CLASA A </w:t>
      </w:r>
      <w:r w:rsidR="00962D5C">
        <w:rPr>
          <w:b/>
          <w:sz w:val="40"/>
          <w:szCs w:val="40"/>
          <w:lang w:val="en-US"/>
        </w:rPr>
        <w:t>…</w:t>
      </w:r>
      <w:proofErr w:type="gramStart"/>
      <w:r w:rsidR="00962D5C">
        <w:rPr>
          <w:b/>
          <w:sz w:val="40"/>
          <w:szCs w:val="40"/>
          <w:lang w:val="en-US"/>
        </w:rPr>
        <w:t>…..</w:t>
      </w:r>
      <w:proofErr w:type="gramEnd"/>
    </w:p>
    <w:p w:rsidR="008E45B4" w:rsidRPr="00A6709B" w:rsidRDefault="008E45B4" w:rsidP="008E45B4">
      <w:pPr>
        <w:jc w:val="center"/>
        <w:rPr>
          <w:lang w:val="en-US"/>
        </w:rPr>
      </w:pPr>
    </w:p>
    <w:p w:rsidR="008E45B4" w:rsidRPr="00A6709B" w:rsidRDefault="008E45B4" w:rsidP="008E45B4">
      <w:pPr>
        <w:rPr>
          <w:lang w:val="ro-RO"/>
        </w:rPr>
      </w:pPr>
      <w:r>
        <w:rPr>
          <w:b/>
          <w:lang w:val="ro-RO"/>
        </w:rPr>
        <w:t xml:space="preserve">Șeful clasei: </w:t>
      </w:r>
      <w:r w:rsidR="00962D5C">
        <w:rPr>
          <w:b/>
          <w:lang w:val="ro-RO"/>
        </w:rPr>
        <w:t>..............................................</w:t>
      </w:r>
      <w:r w:rsidR="00DD383C" w:rsidRPr="00A6709B">
        <w:rPr>
          <w:lang w:val="ro-RO"/>
        </w:rPr>
        <w:t xml:space="preserve">   </w:t>
      </w:r>
      <w:r w:rsidR="00DD383C" w:rsidRPr="00A6709B">
        <w:rPr>
          <w:b/>
          <w:lang w:val="ro-RO"/>
        </w:rPr>
        <w:t xml:space="preserve">           </w:t>
      </w:r>
      <w:r w:rsidR="00DD383C">
        <w:rPr>
          <w:b/>
          <w:lang w:val="ro-RO"/>
        </w:rPr>
        <w:t xml:space="preserve">                          </w:t>
      </w:r>
      <w:r w:rsidRPr="00A6709B">
        <w:rPr>
          <w:b/>
          <w:lang w:val="ro-RO"/>
        </w:rPr>
        <w:t>Diriginte</w:t>
      </w:r>
      <w:r w:rsidR="00335868">
        <w:rPr>
          <w:b/>
          <w:lang w:val="ro-RO"/>
        </w:rPr>
        <w:t>:</w:t>
      </w:r>
      <w:r w:rsidRPr="00A6709B">
        <w:rPr>
          <w:b/>
          <w:lang w:val="ro-RO"/>
        </w:rPr>
        <w:t xml:space="preserve"> </w:t>
      </w:r>
      <w:r w:rsidR="00962D5C">
        <w:rPr>
          <w:b/>
          <w:lang w:val="ro-RO"/>
        </w:rPr>
        <w:t>..........</w:t>
      </w:r>
      <w:r w:rsidR="00DD383C" w:rsidRPr="00DD383C">
        <w:rPr>
          <w:b/>
          <w:lang w:val="ro-RO"/>
        </w:rPr>
        <w:t>.</w:t>
      </w:r>
    </w:p>
    <w:p w:rsidR="008E45B4" w:rsidRPr="00264AEB" w:rsidRDefault="008E45B4" w:rsidP="008E45B4">
      <w:pPr>
        <w:rPr>
          <w:b/>
          <w:lang w:val="ro-RO"/>
        </w:rPr>
      </w:pPr>
      <w:r w:rsidRPr="00264AEB">
        <w:rPr>
          <w:b/>
          <w:lang w:val="ro-RO"/>
        </w:rPr>
        <w:t>Vice</w:t>
      </w:r>
      <w:r>
        <w:rPr>
          <w:b/>
          <w:lang w:val="ro-RO"/>
        </w:rPr>
        <w:t xml:space="preserve">-șeful clasei: </w:t>
      </w:r>
      <w:r w:rsidR="00962D5C">
        <w:rPr>
          <w:b/>
          <w:lang w:val="ro-RO"/>
        </w:rPr>
        <w:t>.....................................................</w:t>
      </w:r>
    </w:p>
    <w:p w:rsidR="008E45B4" w:rsidRPr="00A6709B" w:rsidRDefault="008E45B4" w:rsidP="008E45B4">
      <w:pPr>
        <w:rPr>
          <w:lang w:val="ro-RO"/>
        </w:rPr>
      </w:pPr>
      <w:r w:rsidRPr="00A6709B">
        <w:rPr>
          <w:b/>
          <w:bCs/>
          <w:i/>
          <w:iCs/>
          <w:lang w:val="ro-RO"/>
        </w:rPr>
        <w:t>Consilier pe probleme de instruire:</w:t>
      </w:r>
      <w:r w:rsidR="00DD383C">
        <w:rPr>
          <w:bCs/>
          <w:iCs/>
          <w:lang w:val="ro-RO"/>
        </w:rPr>
        <w:t xml:space="preserve"> ......</w:t>
      </w:r>
    </w:p>
    <w:p w:rsidR="008E45B4" w:rsidRPr="00A6709B" w:rsidRDefault="008E45B4" w:rsidP="008E45B4">
      <w:pPr>
        <w:rPr>
          <w:lang w:val="ro-RO"/>
        </w:rPr>
      </w:pPr>
      <w:r w:rsidRPr="00A6709B">
        <w:rPr>
          <w:b/>
          <w:bCs/>
          <w:i/>
          <w:iCs/>
          <w:lang w:val="ro-RO"/>
        </w:rPr>
        <w:t xml:space="preserve">Consilier pe probleme </w:t>
      </w:r>
      <w:r w:rsidR="00D3239F">
        <w:rPr>
          <w:b/>
          <w:bCs/>
          <w:i/>
          <w:iCs/>
          <w:lang w:val="ro-RO"/>
        </w:rPr>
        <w:t>organizatorice</w:t>
      </w:r>
      <w:r w:rsidRPr="00D20F84">
        <w:rPr>
          <w:b/>
          <w:i/>
          <w:lang w:val="ro-RO"/>
        </w:rPr>
        <w:t>:</w:t>
      </w:r>
      <w:r w:rsidRPr="00A6709B">
        <w:rPr>
          <w:lang w:val="ro-RO"/>
        </w:rPr>
        <w:t xml:space="preserve"> </w:t>
      </w:r>
      <w:r w:rsidR="00DD383C">
        <w:rPr>
          <w:lang w:val="ro-RO"/>
        </w:rPr>
        <w:t>.....</w:t>
      </w:r>
    </w:p>
    <w:p w:rsidR="008E45B4" w:rsidRPr="00A6709B" w:rsidRDefault="008E45B4" w:rsidP="008E45B4">
      <w:pPr>
        <w:rPr>
          <w:lang w:val="ro-RO"/>
        </w:rPr>
      </w:pPr>
      <w:r w:rsidRPr="00A6709B">
        <w:rPr>
          <w:b/>
          <w:bCs/>
          <w:i/>
          <w:iCs/>
          <w:lang w:val="ro-RO"/>
        </w:rPr>
        <w:t xml:space="preserve">Consilier </w:t>
      </w:r>
      <w:r w:rsidR="00D3239F">
        <w:rPr>
          <w:b/>
          <w:bCs/>
          <w:i/>
          <w:iCs/>
          <w:lang w:val="ro-RO"/>
        </w:rPr>
        <w:t>pentru promovare și consiliere</w:t>
      </w:r>
      <w:r>
        <w:rPr>
          <w:b/>
          <w:bCs/>
          <w:i/>
          <w:iCs/>
          <w:lang w:val="ro-RO"/>
        </w:rPr>
        <w:t>:</w:t>
      </w:r>
      <w:r w:rsidR="00DD383C">
        <w:rPr>
          <w:bCs/>
          <w:iCs/>
          <w:lang w:val="ro-RO"/>
        </w:rPr>
        <w:t>.....</w:t>
      </w:r>
      <w:r>
        <w:rPr>
          <w:b/>
          <w:bCs/>
          <w:i/>
          <w:iCs/>
          <w:lang w:val="ro-RO"/>
        </w:rPr>
        <w:t xml:space="preserve"> </w:t>
      </w:r>
    </w:p>
    <w:p w:rsidR="008E45B4" w:rsidRPr="00D3239F" w:rsidRDefault="008E45B4" w:rsidP="008E45B4">
      <w:pPr>
        <w:rPr>
          <w:lang w:val="fr-B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5232"/>
        <w:gridCol w:w="4410"/>
      </w:tblGrid>
      <w:tr w:rsidR="008E45B4" w:rsidRPr="00A6709B" w:rsidTr="003965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5B4" w:rsidRPr="00A6709B" w:rsidRDefault="008E45B4" w:rsidP="0039652C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A6709B">
              <w:rPr>
                <w:b/>
                <w:sz w:val="22"/>
                <w:szCs w:val="22"/>
                <w:lang w:val="ro-RO"/>
              </w:rPr>
              <w:t>Nr.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5B4" w:rsidRPr="00A6709B" w:rsidRDefault="008E45B4" w:rsidP="0039652C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A6709B">
              <w:rPr>
                <w:b/>
                <w:sz w:val="22"/>
                <w:szCs w:val="22"/>
                <w:lang w:val="ro-RO"/>
              </w:rPr>
              <w:t>Funcţii, atribuţii</w:t>
            </w:r>
          </w:p>
          <w:p w:rsidR="008E45B4" w:rsidRPr="00A6709B" w:rsidRDefault="008E45B4" w:rsidP="0039652C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B4" w:rsidRPr="00A6709B" w:rsidRDefault="008E45B4" w:rsidP="0039652C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A6709B">
              <w:rPr>
                <w:b/>
                <w:sz w:val="22"/>
                <w:szCs w:val="22"/>
                <w:lang w:val="ro-RO"/>
              </w:rPr>
              <w:t>Numele, prenumele persoanei responsabile</w:t>
            </w:r>
          </w:p>
        </w:tc>
      </w:tr>
      <w:tr w:rsidR="008E45B4" w:rsidRPr="00DD383C" w:rsidTr="003965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5B4" w:rsidRPr="00A6709B" w:rsidRDefault="008E45B4" w:rsidP="0039652C">
            <w:pPr>
              <w:snapToGrid w:val="0"/>
              <w:rPr>
                <w:sz w:val="22"/>
                <w:szCs w:val="22"/>
                <w:lang w:val="ro-RO"/>
              </w:rPr>
            </w:pPr>
            <w:r w:rsidRPr="00A6709B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5B4" w:rsidRPr="00A6709B" w:rsidRDefault="008E45B4" w:rsidP="0039652C">
            <w:pPr>
              <w:snapToGrid w:val="0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Departamentul Instruire</w:t>
            </w:r>
          </w:p>
          <w:p w:rsidR="008E45B4" w:rsidRPr="00A6709B" w:rsidRDefault="008E45B4" w:rsidP="0039652C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68" w:rsidRPr="00701BDC" w:rsidRDefault="00335868" w:rsidP="0039652C">
            <w:pPr>
              <w:snapToGrid w:val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8E45B4" w:rsidRPr="00DD383C" w:rsidTr="003965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5B4" w:rsidRPr="00A6709B" w:rsidRDefault="008E45B4" w:rsidP="0039652C">
            <w:pPr>
              <w:snapToGrid w:val="0"/>
              <w:rPr>
                <w:sz w:val="22"/>
                <w:szCs w:val="22"/>
                <w:lang w:val="ro-RO"/>
              </w:rPr>
            </w:pPr>
            <w:r w:rsidRPr="00A6709B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5B4" w:rsidRPr="00A6709B" w:rsidRDefault="008E45B4" w:rsidP="0039652C">
            <w:pPr>
              <w:snapToGrid w:val="0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Departamentul Știință și creativitate</w:t>
            </w:r>
          </w:p>
          <w:p w:rsidR="008E45B4" w:rsidRPr="00A6709B" w:rsidRDefault="008E45B4" w:rsidP="0039652C">
            <w:pPr>
              <w:snapToGrid w:val="0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68" w:rsidRPr="00335868" w:rsidRDefault="00335868" w:rsidP="0039652C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</w:tr>
      <w:tr w:rsidR="008E45B4" w:rsidRPr="00DD383C" w:rsidTr="003965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5B4" w:rsidRPr="00A6709B" w:rsidRDefault="008E45B4" w:rsidP="0039652C">
            <w:pPr>
              <w:snapToGrid w:val="0"/>
              <w:rPr>
                <w:sz w:val="22"/>
                <w:szCs w:val="22"/>
                <w:lang w:val="ro-RO"/>
              </w:rPr>
            </w:pPr>
            <w:r w:rsidRPr="00A6709B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5B4" w:rsidRDefault="008E45B4" w:rsidP="0039652C">
            <w:pPr>
              <w:snapToGrid w:val="0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Departamentul</w:t>
            </w:r>
            <w:r w:rsidRPr="00A6709B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Cultură și divertisment</w:t>
            </w:r>
          </w:p>
          <w:p w:rsidR="008E45B4" w:rsidRPr="00A6709B" w:rsidRDefault="008E45B4" w:rsidP="0039652C">
            <w:pPr>
              <w:snapToGrid w:val="0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37" w:rsidRPr="00FE0437" w:rsidRDefault="00FE0437" w:rsidP="0039652C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</w:tr>
      <w:tr w:rsidR="008E45B4" w:rsidRPr="00DD383C" w:rsidTr="003965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5B4" w:rsidRPr="00A6709B" w:rsidRDefault="008E45B4" w:rsidP="0039652C">
            <w:pPr>
              <w:snapToGrid w:val="0"/>
              <w:rPr>
                <w:sz w:val="22"/>
                <w:szCs w:val="22"/>
                <w:lang w:val="ro-RO"/>
              </w:rPr>
            </w:pPr>
            <w:r w:rsidRPr="00A6709B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5B4" w:rsidRDefault="008E45B4" w:rsidP="0039652C">
            <w:pPr>
              <w:snapToGrid w:val="0"/>
              <w:rPr>
                <w:b/>
                <w:bCs/>
                <w:sz w:val="22"/>
                <w:szCs w:val="22"/>
                <w:lang w:val="ro-RO"/>
              </w:rPr>
            </w:pPr>
            <w:r w:rsidRPr="009D370B">
              <w:rPr>
                <w:b/>
                <w:bCs/>
                <w:sz w:val="22"/>
                <w:szCs w:val="22"/>
                <w:lang w:val="ro-RO"/>
              </w:rPr>
              <w:t xml:space="preserve">Departamentul </w:t>
            </w:r>
            <w:r>
              <w:rPr>
                <w:b/>
                <w:bCs/>
                <w:sz w:val="22"/>
                <w:szCs w:val="22"/>
                <w:lang w:val="ro-RO"/>
              </w:rPr>
              <w:t>Justiție și mediere</w:t>
            </w:r>
          </w:p>
          <w:p w:rsidR="008E45B4" w:rsidRPr="00A6709B" w:rsidRDefault="008E45B4" w:rsidP="0039652C">
            <w:pPr>
              <w:snapToGrid w:val="0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37" w:rsidRPr="00B81D68" w:rsidRDefault="00FE0437" w:rsidP="0039652C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</w:tr>
      <w:tr w:rsidR="008E45B4" w:rsidRPr="00DD383C" w:rsidTr="003965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5B4" w:rsidRPr="00A6709B" w:rsidRDefault="008E45B4" w:rsidP="0039652C">
            <w:pPr>
              <w:snapToGrid w:val="0"/>
              <w:rPr>
                <w:sz w:val="22"/>
                <w:szCs w:val="22"/>
                <w:lang w:val="ro-RO"/>
              </w:rPr>
            </w:pPr>
            <w:r w:rsidRPr="00A6709B"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5B4" w:rsidRPr="00A6709B" w:rsidRDefault="008E45B4" w:rsidP="0039652C">
            <w:pPr>
              <w:snapToGrid w:val="0"/>
              <w:rPr>
                <w:b/>
                <w:bCs/>
                <w:sz w:val="22"/>
                <w:szCs w:val="22"/>
                <w:lang w:val="ro-RO"/>
              </w:rPr>
            </w:pPr>
            <w:r w:rsidRPr="009D370B">
              <w:rPr>
                <w:b/>
                <w:bCs/>
                <w:sz w:val="22"/>
                <w:szCs w:val="22"/>
                <w:lang w:val="ro-RO"/>
              </w:rPr>
              <w:t>Departamentul</w:t>
            </w:r>
            <w:r>
              <w:rPr>
                <w:b/>
                <w:bCs/>
                <w:sz w:val="22"/>
                <w:szCs w:val="22"/>
                <w:lang w:val="ro-RO"/>
              </w:rPr>
              <w:t xml:space="preserve"> Sport, turism și sănătate</w:t>
            </w:r>
          </w:p>
          <w:p w:rsidR="008E45B4" w:rsidRPr="00A6709B" w:rsidRDefault="008E45B4" w:rsidP="0039652C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D68" w:rsidRPr="00B81D68" w:rsidRDefault="00B81D68" w:rsidP="0039652C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</w:tr>
      <w:tr w:rsidR="008E45B4" w:rsidRPr="00DD383C" w:rsidTr="003965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5B4" w:rsidRPr="00A6709B" w:rsidRDefault="008E45B4" w:rsidP="0039652C">
            <w:pPr>
              <w:snapToGrid w:val="0"/>
              <w:rPr>
                <w:sz w:val="22"/>
                <w:szCs w:val="22"/>
                <w:lang w:val="ro-RO"/>
              </w:rPr>
            </w:pPr>
            <w:r w:rsidRPr="00A6709B">
              <w:rPr>
                <w:sz w:val="22"/>
                <w:szCs w:val="22"/>
                <w:lang w:val="ro-RO"/>
              </w:rPr>
              <w:t>6.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5B4" w:rsidRDefault="008E45B4" w:rsidP="0039652C">
            <w:pPr>
              <w:snapToGrid w:val="0"/>
              <w:rPr>
                <w:b/>
                <w:bCs/>
                <w:sz w:val="22"/>
                <w:szCs w:val="22"/>
                <w:lang w:val="ro-RO"/>
              </w:rPr>
            </w:pPr>
            <w:r w:rsidRPr="009D370B">
              <w:rPr>
                <w:b/>
                <w:bCs/>
                <w:sz w:val="22"/>
                <w:szCs w:val="22"/>
                <w:lang w:val="ro-RO"/>
              </w:rPr>
              <w:t xml:space="preserve">Departamentul </w:t>
            </w:r>
            <w:r>
              <w:rPr>
                <w:b/>
                <w:bCs/>
                <w:sz w:val="22"/>
                <w:szCs w:val="22"/>
                <w:lang w:val="ro-RO"/>
              </w:rPr>
              <w:t>Muncă și ecologie</w:t>
            </w:r>
          </w:p>
          <w:p w:rsidR="008E45B4" w:rsidRPr="00A6709B" w:rsidRDefault="008E45B4" w:rsidP="0039652C">
            <w:pPr>
              <w:snapToGrid w:val="0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D68" w:rsidRPr="00B81D68" w:rsidRDefault="00B81D68" w:rsidP="0039652C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</w:tr>
      <w:tr w:rsidR="008E45B4" w:rsidRPr="00DD383C" w:rsidTr="003965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5B4" w:rsidRPr="00A6709B" w:rsidRDefault="008E45B4" w:rsidP="0039652C">
            <w:pPr>
              <w:snapToGrid w:val="0"/>
              <w:rPr>
                <w:sz w:val="22"/>
                <w:szCs w:val="22"/>
                <w:lang w:val="ro-RO"/>
              </w:rPr>
            </w:pPr>
            <w:r w:rsidRPr="00A6709B">
              <w:rPr>
                <w:sz w:val="22"/>
                <w:szCs w:val="22"/>
                <w:lang w:val="ro-RO"/>
              </w:rPr>
              <w:t>7.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5B4" w:rsidRDefault="008E45B4" w:rsidP="0039652C">
            <w:pPr>
              <w:snapToGrid w:val="0"/>
              <w:rPr>
                <w:b/>
                <w:bCs/>
                <w:sz w:val="22"/>
                <w:szCs w:val="22"/>
                <w:lang w:val="ro-RO"/>
              </w:rPr>
            </w:pPr>
            <w:r w:rsidRPr="009D370B">
              <w:rPr>
                <w:b/>
                <w:bCs/>
                <w:sz w:val="22"/>
                <w:szCs w:val="22"/>
                <w:lang w:val="ro-RO"/>
              </w:rPr>
              <w:t xml:space="preserve">Departamentul </w:t>
            </w:r>
            <w:r>
              <w:rPr>
                <w:b/>
                <w:bCs/>
                <w:sz w:val="22"/>
                <w:szCs w:val="22"/>
                <w:lang w:val="ro-RO"/>
              </w:rPr>
              <w:t xml:space="preserve">Economie și finanțe </w:t>
            </w:r>
          </w:p>
          <w:p w:rsidR="008E45B4" w:rsidRPr="00A6709B" w:rsidRDefault="008E45B4" w:rsidP="0039652C">
            <w:pPr>
              <w:snapToGrid w:val="0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FA" w:rsidRPr="008D36FA" w:rsidRDefault="008D36FA" w:rsidP="0039652C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</w:tr>
      <w:tr w:rsidR="008E45B4" w:rsidRPr="00DD383C" w:rsidTr="003965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5B4" w:rsidRPr="00A6709B" w:rsidRDefault="008E45B4" w:rsidP="0039652C">
            <w:pPr>
              <w:snapToGrid w:val="0"/>
              <w:rPr>
                <w:sz w:val="22"/>
                <w:szCs w:val="22"/>
                <w:lang w:val="ro-RO"/>
              </w:rPr>
            </w:pPr>
            <w:r w:rsidRPr="00A6709B">
              <w:rPr>
                <w:sz w:val="22"/>
                <w:szCs w:val="22"/>
                <w:lang w:val="ro-RO"/>
              </w:rPr>
              <w:t>8.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5B4" w:rsidRDefault="008E45B4" w:rsidP="0039652C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D370B">
              <w:rPr>
                <w:b/>
                <w:bCs/>
                <w:sz w:val="22"/>
                <w:szCs w:val="22"/>
                <w:lang w:val="ro-RO"/>
              </w:rPr>
              <w:t xml:space="preserve">Departamentul </w:t>
            </w:r>
            <w:r>
              <w:rPr>
                <w:b/>
                <w:bCs/>
                <w:sz w:val="22"/>
                <w:szCs w:val="22"/>
                <w:lang w:val="ro-RO"/>
              </w:rPr>
              <w:t>Mass-media</w:t>
            </w:r>
          </w:p>
          <w:p w:rsidR="008E45B4" w:rsidRPr="00A6709B" w:rsidRDefault="008E45B4" w:rsidP="0039652C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FA" w:rsidRPr="008D36FA" w:rsidRDefault="008D36FA" w:rsidP="0039652C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</w:tr>
      <w:tr w:rsidR="008E45B4" w:rsidRPr="00DD383C" w:rsidTr="003965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5B4" w:rsidRPr="00A6709B" w:rsidRDefault="008E45B4" w:rsidP="0039652C">
            <w:pPr>
              <w:snapToGrid w:val="0"/>
              <w:rPr>
                <w:sz w:val="22"/>
                <w:szCs w:val="22"/>
                <w:lang w:val="ro-RO"/>
              </w:rPr>
            </w:pPr>
            <w:r w:rsidRPr="00A6709B">
              <w:rPr>
                <w:sz w:val="22"/>
                <w:szCs w:val="22"/>
                <w:lang w:val="ro-RO"/>
              </w:rPr>
              <w:t>9.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5B4" w:rsidRDefault="008E45B4" w:rsidP="0039652C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D370B">
              <w:rPr>
                <w:b/>
                <w:bCs/>
                <w:sz w:val="22"/>
                <w:szCs w:val="22"/>
                <w:lang w:val="ro-RO"/>
              </w:rPr>
              <w:t xml:space="preserve">Departamentul </w:t>
            </w:r>
            <w:r>
              <w:rPr>
                <w:b/>
                <w:bCs/>
                <w:sz w:val="22"/>
                <w:szCs w:val="22"/>
                <w:lang w:val="ro-RO"/>
              </w:rPr>
              <w:t>Voluntariat și parteneriat</w:t>
            </w:r>
          </w:p>
          <w:p w:rsidR="008E45B4" w:rsidRPr="00A6709B" w:rsidRDefault="008E45B4" w:rsidP="0039652C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0" w:rsidRPr="00FD6280" w:rsidRDefault="00FD6280" w:rsidP="0039652C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</w:tr>
      <w:tr w:rsidR="008E45B4" w:rsidRPr="00962D5C" w:rsidTr="0039652C">
        <w:trPr>
          <w:trHeight w:val="40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45B4" w:rsidRPr="00A6709B" w:rsidRDefault="008E45B4" w:rsidP="0039652C">
            <w:pPr>
              <w:snapToGrid w:val="0"/>
              <w:rPr>
                <w:sz w:val="22"/>
                <w:szCs w:val="22"/>
                <w:lang w:val="ro-RO"/>
              </w:rPr>
            </w:pPr>
            <w:r w:rsidRPr="00A6709B">
              <w:rPr>
                <w:sz w:val="22"/>
                <w:szCs w:val="22"/>
                <w:lang w:val="ro-RO"/>
              </w:rPr>
              <w:t>10.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45B4" w:rsidRDefault="008E45B4" w:rsidP="0039652C">
            <w:pPr>
              <w:snapToGrid w:val="0"/>
              <w:rPr>
                <w:b/>
                <w:bCs/>
                <w:sz w:val="22"/>
                <w:szCs w:val="22"/>
                <w:lang w:val="ro-RO"/>
              </w:rPr>
            </w:pPr>
            <w:r w:rsidRPr="00A817BA">
              <w:rPr>
                <w:b/>
                <w:bCs/>
                <w:sz w:val="22"/>
                <w:szCs w:val="22"/>
                <w:lang w:val="ro-RO"/>
              </w:rPr>
              <w:t>Departamentul</w:t>
            </w:r>
            <w:r>
              <w:rPr>
                <w:b/>
                <w:bCs/>
                <w:sz w:val="22"/>
                <w:szCs w:val="22"/>
                <w:lang w:val="ro-RO"/>
              </w:rPr>
              <w:t xml:space="preserve"> Biblioteca și relații cu publicul</w:t>
            </w:r>
            <w:r w:rsidRPr="00A817BA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</w:p>
          <w:p w:rsidR="008E45B4" w:rsidRPr="00A6709B" w:rsidRDefault="008E45B4" w:rsidP="0039652C">
            <w:pPr>
              <w:snapToGrid w:val="0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5B4" w:rsidRPr="00FD6280" w:rsidRDefault="008E45B4" w:rsidP="0039652C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</w:tr>
      <w:tr w:rsidR="008E45B4" w:rsidRPr="00A6709B" w:rsidTr="0039652C">
        <w:trPr>
          <w:trHeight w:val="10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E45B4" w:rsidRPr="00A6709B" w:rsidRDefault="008E45B4" w:rsidP="0039652C">
            <w:pPr>
              <w:snapToGrid w:val="0"/>
              <w:rPr>
                <w:sz w:val="22"/>
                <w:szCs w:val="22"/>
                <w:lang w:val="ro-RO"/>
              </w:rPr>
            </w:pPr>
            <w:r w:rsidRPr="00A817BA">
              <w:rPr>
                <w:sz w:val="22"/>
                <w:szCs w:val="22"/>
                <w:lang w:val="ro-RO"/>
              </w:rPr>
              <w:t>11.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E45B4" w:rsidRDefault="008E45B4" w:rsidP="0039652C">
            <w:pPr>
              <w:snapToGrid w:val="0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Responsabil de registru</w:t>
            </w:r>
          </w:p>
          <w:p w:rsidR="008E45B4" w:rsidRPr="00A817BA" w:rsidRDefault="008E45B4" w:rsidP="0039652C">
            <w:pPr>
              <w:snapToGrid w:val="0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B4" w:rsidRPr="006979F4" w:rsidRDefault="008E45B4" w:rsidP="0039652C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</w:tr>
      <w:tr w:rsidR="008E45B4" w:rsidRPr="00A6709B" w:rsidTr="0039652C">
        <w:trPr>
          <w:trHeight w:val="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45B4" w:rsidRPr="00A6709B" w:rsidRDefault="008E45B4" w:rsidP="0039652C">
            <w:pPr>
              <w:snapToGrid w:val="0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12.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45B4" w:rsidRDefault="008E45B4" w:rsidP="0039652C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 w:rsidRPr="00A817BA">
              <w:rPr>
                <w:b/>
                <w:sz w:val="22"/>
                <w:szCs w:val="22"/>
                <w:lang w:val="ro-RO"/>
              </w:rPr>
              <w:t xml:space="preserve">Responsabil de cabinet </w:t>
            </w:r>
          </w:p>
          <w:p w:rsidR="008E45B4" w:rsidRPr="00A817BA" w:rsidRDefault="008E45B4" w:rsidP="0039652C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5B4" w:rsidRPr="006979F4" w:rsidRDefault="008E45B4" w:rsidP="0039652C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</w:tr>
      <w:tr w:rsidR="008E45B4" w:rsidRPr="00A817BA" w:rsidTr="0039652C">
        <w:trPr>
          <w:trHeight w:val="103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45B4" w:rsidRPr="00A6709B" w:rsidRDefault="008E45B4" w:rsidP="0039652C">
            <w:pPr>
              <w:snapToGrid w:val="0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13.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45B4" w:rsidRDefault="008E45B4" w:rsidP="0039652C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 w:rsidRPr="00A817BA">
              <w:rPr>
                <w:b/>
                <w:sz w:val="22"/>
                <w:szCs w:val="22"/>
                <w:lang w:val="ro-RO"/>
              </w:rPr>
              <w:t>Responsabil de serviciul în clasă</w:t>
            </w:r>
          </w:p>
          <w:p w:rsidR="008E45B4" w:rsidRPr="00A817BA" w:rsidRDefault="008E45B4" w:rsidP="0039652C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5B4" w:rsidRPr="006979F4" w:rsidRDefault="008E45B4" w:rsidP="0039652C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</w:tr>
      <w:tr w:rsidR="008E45B4" w:rsidRPr="00A6709B" w:rsidTr="0039652C">
        <w:trPr>
          <w:trHeight w:val="13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45B4" w:rsidRPr="00A6709B" w:rsidRDefault="008E45B4" w:rsidP="0039652C">
            <w:pPr>
              <w:snapToGrid w:val="0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14.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45B4" w:rsidRPr="00A6709B" w:rsidRDefault="008E45B4" w:rsidP="0039652C">
            <w:pPr>
              <w:snapToGrid w:val="0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.........................................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5B4" w:rsidRPr="00A6709B" w:rsidRDefault="008E45B4" w:rsidP="0039652C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</w:tr>
    </w:tbl>
    <w:p w:rsidR="008E45B4" w:rsidRDefault="008E45B4" w:rsidP="008E45B4"/>
    <w:p w:rsidR="008E45B4" w:rsidRDefault="008E45B4" w:rsidP="008E45B4">
      <w:pPr>
        <w:rPr>
          <w:sz w:val="22"/>
          <w:szCs w:val="22"/>
          <w:lang w:val="ro-RO"/>
        </w:rPr>
      </w:pPr>
      <w:r w:rsidRPr="00701BDC">
        <w:rPr>
          <w:b/>
          <w:sz w:val="22"/>
          <w:szCs w:val="22"/>
          <w:lang w:val="ro-RO"/>
        </w:rPr>
        <w:t xml:space="preserve">Aprobat la şedinţa clasei din data </w:t>
      </w:r>
      <w:r w:rsidR="00962D5C">
        <w:rPr>
          <w:sz w:val="22"/>
          <w:szCs w:val="22"/>
          <w:lang w:val="ro-RO"/>
        </w:rPr>
        <w:t>......................................</w:t>
      </w:r>
    </w:p>
    <w:p w:rsidR="00DD383C" w:rsidRPr="00701BDC" w:rsidRDefault="00DD383C" w:rsidP="008E45B4">
      <w:pPr>
        <w:rPr>
          <w:b/>
          <w:sz w:val="22"/>
          <w:szCs w:val="22"/>
          <w:lang w:val="ro-RO"/>
        </w:rPr>
      </w:pPr>
    </w:p>
    <w:p w:rsidR="008E45B4" w:rsidRDefault="008E45B4" w:rsidP="008E45B4">
      <w:pPr>
        <w:rPr>
          <w:b/>
          <w:sz w:val="22"/>
          <w:szCs w:val="22"/>
          <w:lang w:val="ro-RO"/>
        </w:rPr>
      </w:pPr>
      <w:r w:rsidRPr="00701BDC">
        <w:rPr>
          <w:b/>
          <w:sz w:val="22"/>
          <w:szCs w:val="22"/>
          <w:lang w:val="ro-RO"/>
        </w:rPr>
        <w:t>Diriginte (semnătura)</w:t>
      </w:r>
      <w:r>
        <w:rPr>
          <w:b/>
          <w:sz w:val="22"/>
          <w:szCs w:val="22"/>
          <w:lang w:val="ro-RO"/>
        </w:rPr>
        <w:t xml:space="preserve"> ...............................</w:t>
      </w:r>
    </w:p>
    <w:p w:rsidR="00DD383C" w:rsidRPr="00701BDC" w:rsidRDefault="00DD383C" w:rsidP="008E45B4">
      <w:pPr>
        <w:rPr>
          <w:b/>
          <w:sz w:val="22"/>
          <w:szCs w:val="22"/>
          <w:lang w:val="ro-RO"/>
        </w:rPr>
      </w:pPr>
    </w:p>
    <w:p w:rsidR="008E45B4" w:rsidRPr="00701BDC" w:rsidRDefault="008E45B4" w:rsidP="008E45B4">
      <w:pPr>
        <w:rPr>
          <w:b/>
          <w:lang w:val="ro-RO"/>
        </w:rPr>
      </w:pPr>
      <w:r>
        <w:rPr>
          <w:b/>
          <w:lang w:val="ro-RO"/>
        </w:rPr>
        <w:t>Șeful c</w:t>
      </w:r>
      <w:r w:rsidRPr="00701BDC">
        <w:rPr>
          <w:b/>
          <w:lang w:val="ro-RO"/>
        </w:rPr>
        <w:t>lasei .............................................</w:t>
      </w:r>
    </w:p>
    <w:p w:rsidR="008E45B4" w:rsidRDefault="008E45B4" w:rsidP="008E45B4">
      <w:pPr>
        <w:rPr>
          <w:lang w:val="ro-RO"/>
        </w:rPr>
      </w:pPr>
    </w:p>
    <w:p w:rsidR="008E45B4" w:rsidRPr="00D3239F" w:rsidRDefault="00D3239F" w:rsidP="008E45B4">
      <w:pPr>
        <w:rPr>
          <w:b/>
          <w:u w:val="single"/>
          <w:lang w:val="ro-RO"/>
        </w:rPr>
      </w:pPr>
      <w:r w:rsidRPr="00D3239F">
        <w:rPr>
          <w:b/>
          <w:u w:val="single"/>
          <w:lang w:val="ro-RO"/>
        </w:rPr>
        <w:t>Note</w:t>
      </w:r>
      <w:r w:rsidR="008E45B4" w:rsidRPr="00D3239F">
        <w:rPr>
          <w:b/>
          <w:u w:val="single"/>
          <w:lang w:val="ro-RO"/>
        </w:rPr>
        <w:t>:</w:t>
      </w:r>
    </w:p>
    <w:p w:rsidR="008E45B4" w:rsidRPr="00D3239F" w:rsidRDefault="008E45B4" w:rsidP="008E45B4">
      <w:pPr>
        <w:rPr>
          <w:b/>
          <w:bCs/>
          <w:i/>
          <w:iCs/>
          <w:sz w:val="22"/>
          <w:szCs w:val="22"/>
          <w:lang w:val="ro-RO"/>
        </w:rPr>
      </w:pPr>
      <w:r>
        <w:rPr>
          <w:b/>
          <w:lang w:val="ro-RO"/>
        </w:rPr>
        <w:tab/>
      </w:r>
      <w:r w:rsidRPr="00D3239F">
        <w:rPr>
          <w:b/>
          <w:bCs/>
          <w:i/>
          <w:iCs/>
          <w:sz w:val="22"/>
          <w:szCs w:val="22"/>
          <w:lang w:val="ro-RO"/>
        </w:rPr>
        <w:t>Atribuţiile în clasă sunt repartizate prin alegerea funcţiilor din propria iniţiativă, la propunerea colegilor sau a dirigintelui. Fiecare elev din clasă e necesar să aibă o funcţie. Daca numărul de elevi este mai mare, în clasă pot fi alese/numite mai multe persoane în activitatea unui departament. La sfârşitul lunii, semestrului, anului fiecare responsabil prezintă un raport de activitate, care este discutat şi aprobat la adunarea generală a colecivului de elevi, și la sfârșit de semetsru/an școlar este prezentat în Senatul elevilor.</w:t>
      </w:r>
    </w:p>
    <w:p w:rsidR="00651B8E" w:rsidRDefault="008E45B4" w:rsidP="000D28D0">
      <w:pPr>
        <w:ind w:firstLine="709"/>
        <w:rPr>
          <w:b/>
          <w:bCs/>
          <w:i/>
          <w:iCs/>
          <w:sz w:val="22"/>
          <w:szCs w:val="22"/>
          <w:lang w:val="ro-RO"/>
        </w:rPr>
      </w:pPr>
      <w:r w:rsidRPr="00D3239F">
        <w:rPr>
          <w:b/>
          <w:bCs/>
          <w:i/>
          <w:iCs/>
          <w:sz w:val="22"/>
          <w:szCs w:val="22"/>
          <w:lang w:val="ro-RO"/>
        </w:rPr>
        <w:t>Activitățile care sunt realizate calitativ și cu impact social, sunt promovate și sunt considerate ore de voluntariat la nivel de liceu.</w:t>
      </w:r>
      <w:r w:rsidR="000D28D0">
        <w:rPr>
          <w:b/>
          <w:bCs/>
          <w:i/>
          <w:iCs/>
          <w:sz w:val="22"/>
          <w:szCs w:val="22"/>
          <w:lang w:val="ro-RO"/>
        </w:rPr>
        <w:t xml:space="preserve"> </w:t>
      </w:r>
      <w:bookmarkStart w:id="0" w:name="_GoBack"/>
      <w:bookmarkEnd w:id="0"/>
      <w:r w:rsidRPr="00D3239F">
        <w:rPr>
          <w:b/>
          <w:bCs/>
          <w:i/>
          <w:iCs/>
          <w:sz w:val="22"/>
          <w:szCs w:val="22"/>
          <w:lang w:val="ro-RO"/>
        </w:rPr>
        <w:t>Din reprezentanții departamentelor pe clase vor fi alcătuite Departamentele la nivel de liceu, care vor fi dirijați de senatul liceului.</w:t>
      </w:r>
      <w:r w:rsidR="000D28D0">
        <w:rPr>
          <w:b/>
          <w:bCs/>
          <w:i/>
          <w:iCs/>
          <w:sz w:val="22"/>
          <w:szCs w:val="22"/>
          <w:lang w:val="ro-RO"/>
        </w:rPr>
        <w:t xml:space="preserve"> Puteți îmbina anumite departamente sau puteți propune altele noi. Decizia vă aparține. </w:t>
      </w:r>
    </w:p>
    <w:p w:rsidR="00D3239F" w:rsidRPr="00D3239F" w:rsidRDefault="00D3239F" w:rsidP="00DD383C">
      <w:pPr>
        <w:rPr>
          <w:b/>
          <w:bCs/>
          <w:iCs/>
          <w:sz w:val="28"/>
          <w:szCs w:val="28"/>
          <w:lang w:val="ro-RO"/>
        </w:rPr>
      </w:pPr>
    </w:p>
    <w:sectPr w:rsidR="00D3239F" w:rsidRPr="00D3239F" w:rsidSect="00D3239F">
      <w:pgSz w:w="11905" w:h="16837"/>
      <w:pgMar w:top="851" w:right="851" w:bottom="45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03C"/>
    <w:rsid w:val="000D28D0"/>
    <w:rsid w:val="00335868"/>
    <w:rsid w:val="00507749"/>
    <w:rsid w:val="00612CDE"/>
    <w:rsid w:val="00651B8E"/>
    <w:rsid w:val="006979F4"/>
    <w:rsid w:val="008D36FA"/>
    <w:rsid w:val="008E45B4"/>
    <w:rsid w:val="00962D5C"/>
    <w:rsid w:val="00B81D68"/>
    <w:rsid w:val="00C61503"/>
    <w:rsid w:val="00CC68B9"/>
    <w:rsid w:val="00D3203C"/>
    <w:rsid w:val="00D3239F"/>
    <w:rsid w:val="00DD383C"/>
    <w:rsid w:val="00FD6280"/>
    <w:rsid w:val="00FE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EC449"/>
  <w15:docId w15:val="{97643712-A485-4ECB-9354-A9C7936B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5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LASM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Cerbusca</dc:creator>
  <cp:keywords/>
  <dc:description/>
  <cp:lastModifiedBy>Пользователь Windows</cp:lastModifiedBy>
  <cp:revision>9</cp:revision>
  <cp:lastPrinted>2019-09-09T12:12:00Z</cp:lastPrinted>
  <dcterms:created xsi:type="dcterms:W3CDTF">2018-09-04T06:46:00Z</dcterms:created>
  <dcterms:modified xsi:type="dcterms:W3CDTF">2019-09-09T13:38:00Z</dcterms:modified>
</cp:coreProperties>
</file>